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D77" w:rsidRDefault="001D2D77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t xml:space="preserve">          </w:t>
      </w:r>
      <w:r>
        <w:rPr>
          <w:noProof/>
          <w:sz w:val="28"/>
          <w:szCs w:val="28"/>
          <w:lang w:eastAsia="ru-RU"/>
        </w:rPr>
        <w:drawing>
          <wp:inline distT="0" distB="0" distL="0" distR="0" wp14:anchorId="219A2DE8" wp14:editId="32DFE55D">
            <wp:extent cx="6343650" cy="2718708"/>
            <wp:effectExtent l="0" t="0" r="0" b="5715"/>
            <wp:docPr id="2" name="Рисунок 2" descr="C:\Users\Звездочки\Desktop\сканы\порядок прие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вездочки\Desktop\сканы\порядок приема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98" t="12787" r="10303" b="63836"/>
                    <a:stretch/>
                  </pic:blipFill>
                  <pic:spPr bwMode="auto">
                    <a:xfrm>
                      <a:off x="0" y="0"/>
                      <a:ext cx="6340747" cy="2717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D2D77" w:rsidRDefault="001D2D77">
      <w:pPr>
        <w:rPr>
          <w:sz w:val="28"/>
          <w:szCs w:val="28"/>
        </w:rPr>
      </w:pPr>
    </w:p>
    <w:p w:rsidR="001D2D77" w:rsidRDefault="001D2D77">
      <w:pPr>
        <w:rPr>
          <w:sz w:val="28"/>
          <w:szCs w:val="28"/>
        </w:rPr>
      </w:pPr>
    </w:p>
    <w:p w:rsidR="001D2D77" w:rsidRDefault="001D2D77">
      <w:pPr>
        <w:rPr>
          <w:sz w:val="28"/>
          <w:szCs w:val="28"/>
        </w:rPr>
      </w:pPr>
      <w:bookmarkStart w:id="0" w:name="_GoBack"/>
      <w:bookmarkEnd w:id="0"/>
    </w:p>
    <w:p w:rsidR="00B43AC9" w:rsidRPr="00B43AC9" w:rsidRDefault="00B43AC9" w:rsidP="00B43AC9">
      <w:pPr>
        <w:jc w:val="center"/>
        <w:rPr>
          <w:b/>
          <w:sz w:val="36"/>
          <w:szCs w:val="36"/>
        </w:rPr>
      </w:pPr>
      <w:r w:rsidRPr="00B43AC9">
        <w:rPr>
          <w:b/>
          <w:sz w:val="36"/>
          <w:szCs w:val="36"/>
        </w:rPr>
        <w:t>ПОРЯДОК</w:t>
      </w:r>
    </w:p>
    <w:p w:rsidR="00B43AC9" w:rsidRPr="00B43AC9" w:rsidRDefault="00B43AC9" w:rsidP="00B43AC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</w:t>
      </w:r>
      <w:r w:rsidRPr="00B43AC9">
        <w:rPr>
          <w:b/>
          <w:sz w:val="36"/>
          <w:szCs w:val="36"/>
        </w:rPr>
        <w:t>риема обучающихся на обучение по образовательным программам дошкольного образования</w:t>
      </w:r>
    </w:p>
    <w:p w:rsidR="00B43AC9" w:rsidRPr="00B43AC9" w:rsidRDefault="00B43AC9" w:rsidP="00B43AC9">
      <w:pPr>
        <w:jc w:val="center"/>
        <w:rPr>
          <w:b/>
          <w:sz w:val="36"/>
          <w:szCs w:val="36"/>
        </w:rPr>
      </w:pPr>
      <w:r w:rsidRPr="00B43AC9">
        <w:rPr>
          <w:b/>
          <w:sz w:val="36"/>
          <w:szCs w:val="36"/>
        </w:rPr>
        <w:t xml:space="preserve">МБДОУ «Детский сад №177» Советского района </w:t>
      </w:r>
      <w:proofErr w:type="spellStart"/>
      <w:r w:rsidRPr="00B43AC9">
        <w:rPr>
          <w:b/>
          <w:sz w:val="36"/>
          <w:szCs w:val="36"/>
        </w:rPr>
        <w:t>г.Казани</w:t>
      </w:r>
      <w:proofErr w:type="spellEnd"/>
    </w:p>
    <w:p w:rsidR="00B43AC9" w:rsidRDefault="00B43AC9">
      <w:pPr>
        <w:rPr>
          <w:sz w:val="28"/>
          <w:szCs w:val="28"/>
        </w:rPr>
      </w:pPr>
    </w:p>
    <w:p w:rsidR="00B43AC9" w:rsidRDefault="00B43AC9">
      <w:pPr>
        <w:rPr>
          <w:sz w:val="28"/>
          <w:szCs w:val="28"/>
        </w:rPr>
      </w:pPr>
    </w:p>
    <w:p w:rsidR="00B43AC9" w:rsidRDefault="00B43AC9">
      <w:pPr>
        <w:rPr>
          <w:sz w:val="28"/>
          <w:szCs w:val="28"/>
        </w:rPr>
      </w:pPr>
    </w:p>
    <w:p w:rsidR="00B43AC9" w:rsidRDefault="00B43AC9">
      <w:pPr>
        <w:rPr>
          <w:sz w:val="28"/>
          <w:szCs w:val="28"/>
        </w:rPr>
      </w:pPr>
    </w:p>
    <w:p w:rsidR="00B43AC9" w:rsidRDefault="00B43AC9">
      <w:pPr>
        <w:rPr>
          <w:sz w:val="28"/>
          <w:szCs w:val="28"/>
        </w:rPr>
      </w:pPr>
    </w:p>
    <w:p w:rsidR="00B43AC9" w:rsidRDefault="00B43AC9">
      <w:pPr>
        <w:rPr>
          <w:sz w:val="28"/>
          <w:szCs w:val="28"/>
        </w:rPr>
      </w:pPr>
    </w:p>
    <w:p w:rsidR="00B43AC9" w:rsidRDefault="00B43AC9">
      <w:pPr>
        <w:rPr>
          <w:sz w:val="28"/>
          <w:szCs w:val="28"/>
        </w:rPr>
      </w:pPr>
    </w:p>
    <w:p w:rsidR="00B43AC9" w:rsidRDefault="00B43AC9">
      <w:pPr>
        <w:rPr>
          <w:sz w:val="28"/>
          <w:szCs w:val="28"/>
        </w:rPr>
      </w:pPr>
    </w:p>
    <w:p w:rsidR="00B43AC9" w:rsidRDefault="00B43AC9">
      <w:pPr>
        <w:rPr>
          <w:sz w:val="28"/>
          <w:szCs w:val="28"/>
        </w:rPr>
      </w:pPr>
    </w:p>
    <w:p w:rsidR="00B43AC9" w:rsidRDefault="00B43AC9">
      <w:pPr>
        <w:rPr>
          <w:sz w:val="28"/>
          <w:szCs w:val="28"/>
        </w:rPr>
      </w:pPr>
    </w:p>
    <w:p w:rsidR="00B43AC9" w:rsidRDefault="00B43AC9">
      <w:pPr>
        <w:rPr>
          <w:sz w:val="28"/>
          <w:szCs w:val="28"/>
        </w:rPr>
      </w:pPr>
    </w:p>
    <w:p w:rsidR="00B43AC9" w:rsidRDefault="00B43AC9">
      <w:pPr>
        <w:rPr>
          <w:sz w:val="28"/>
          <w:szCs w:val="28"/>
        </w:rPr>
      </w:pPr>
    </w:p>
    <w:p w:rsidR="00B43AC9" w:rsidRDefault="00B43AC9">
      <w:pPr>
        <w:rPr>
          <w:sz w:val="28"/>
          <w:szCs w:val="28"/>
        </w:rPr>
      </w:pPr>
    </w:p>
    <w:p w:rsidR="00B43AC9" w:rsidRDefault="00B43AC9">
      <w:pPr>
        <w:rPr>
          <w:sz w:val="28"/>
          <w:szCs w:val="28"/>
        </w:rPr>
      </w:pPr>
    </w:p>
    <w:p w:rsidR="00B43AC9" w:rsidRPr="00825625" w:rsidRDefault="00B43AC9" w:rsidP="00B43AC9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825625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B43AC9" w:rsidRPr="00825625" w:rsidRDefault="00B43AC9" w:rsidP="00B43AC9">
      <w:pPr>
        <w:pStyle w:val="a4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Предметом регулирования Порядка приема на обучение по образовательным программам дошкольного образования (далее-Порядок) являются отношения, возникающие между родителями (законными представителями) обучающихся и Муниципальным бюджетным дошкольным образовательным учреждением «Детский сад №177 комбини</w:t>
      </w:r>
      <w:r w:rsidR="001838CE">
        <w:rPr>
          <w:rFonts w:ascii="Times New Roman" w:hAnsi="Times New Roman" w:cs="Times New Roman"/>
          <w:sz w:val="24"/>
          <w:szCs w:val="24"/>
        </w:rPr>
        <w:t>рованного вида» Советского райо</w:t>
      </w:r>
      <w:r w:rsidRPr="00825625">
        <w:rPr>
          <w:rFonts w:ascii="Times New Roman" w:hAnsi="Times New Roman" w:cs="Times New Roman"/>
          <w:sz w:val="24"/>
          <w:szCs w:val="24"/>
        </w:rPr>
        <w:t xml:space="preserve">на </w:t>
      </w:r>
      <w:proofErr w:type="spellStart"/>
      <w:r w:rsidRPr="00825625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825625">
        <w:rPr>
          <w:rFonts w:ascii="Times New Roman" w:hAnsi="Times New Roman" w:cs="Times New Roman"/>
          <w:sz w:val="24"/>
          <w:szCs w:val="24"/>
        </w:rPr>
        <w:t>.</w:t>
      </w:r>
    </w:p>
    <w:p w:rsidR="00B43AC9" w:rsidRPr="00825625" w:rsidRDefault="00B43AC9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Порядок разработан в целях реализации прав граждан на получение общедоступного и качественного дошкольного образования в соответствии с:</w:t>
      </w:r>
    </w:p>
    <w:p w:rsidR="00B43AC9" w:rsidRPr="00825625" w:rsidRDefault="00B43AC9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- Конституцией Российской Федерации;</w:t>
      </w:r>
    </w:p>
    <w:p w:rsidR="00B43AC9" w:rsidRPr="00825625" w:rsidRDefault="00B43AC9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 xml:space="preserve">- Федерального закона Российской Федерации от 29 декабря 20l2r. №273-ФЗ «Об образовании в Российской Федерации»; </w:t>
      </w:r>
    </w:p>
    <w:p w:rsidR="00A23783" w:rsidRPr="00825625" w:rsidRDefault="00A23783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 xml:space="preserve">- Приказом </w:t>
      </w:r>
      <w:proofErr w:type="spellStart"/>
      <w:r w:rsidRPr="00825625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25625">
        <w:rPr>
          <w:rFonts w:ascii="Times New Roman" w:hAnsi="Times New Roman" w:cs="Times New Roman"/>
          <w:sz w:val="24"/>
          <w:szCs w:val="24"/>
        </w:rPr>
        <w:t xml:space="preserve"> Российской Федерации от 30.08.2013 №1014 «Об </w:t>
      </w:r>
      <w:r w:rsidR="001838CE" w:rsidRPr="00825625">
        <w:rPr>
          <w:rFonts w:ascii="Times New Roman" w:hAnsi="Times New Roman" w:cs="Times New Roman"/>
          <w:sz w:val="24"/>
          <w:szCs w:val="24"/>
        </w:rPr>
        <w:t>утверждении</w:t>
      </w:r>
      <w:r w:rsidRPr="00825625">
        <w:rPr>
          <w:rFonts w:ascii="Times New Roman" w:hAnsi="Times New Roman" w:cs="Times New Roman"/>
          <w:sz w:val="24"/>
          <w:szCs w:val="24"/>
        </w:rPr>
        <w:t xml:space="preserve">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A23783" w:rsidRPr="00825625" w:rsidRDefault="00A23783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 xml:space="preserve">-  Приказом </w:t>
      </w:r>
      <w:proofErr w:type="spellStart"/>
      <w:r w:rsidRPr="00825625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25625">
        <w:rPr>
          <w:rFonts w:ascii="Times New Roman" w:hAnsi="Times New Roman" w:cs="Times New Roman"/>
          <w:sz w:val="24"/>
          <w:szCs w:val="24"/>
        </w:rPr>
        <w:t xml:space="preserve"> Российской Федерации от 13.01.2014г №8 «Об утверждении примерной формы договора об образовании по образовательным программам дошкольного образования»;</w:t>
      </w:r>
    </w:p>
    <w:p w:rsidR="00A23783" w:rsidRPr="00825625" w:rsidRDefault="00A23783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 xml:space="preserve">- Приказом </w:t>
      </w:r>
      <w:proofErr w:type="spellStart"/>
      <w:r w:rsidRPr="00825625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25625">
        <w:rPr>
          <w:rFonts w:ascii="Times New Roman" w:hAnsi="Times New Roman" w:cs="Times New Roman"/>
          <w:sz w:val="24"/>
          <w:szCs w:val="24"/>
        </w:rPr>
        <w:t xml:space="preserve"> Российской Федерации от 08.04.2014г №293 «Об утверждении порядка приема на обучение по образовательным программам дошкольного образования»;</w:t>
      </w:r>
    </w:p>
    <w:p w:rsidR="00A23783" w:rsidRPr="00825625" w:rsidRDefault="00A23783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- Постановлением</w:t>
      </w:r>
      <w:r w:rsidR="00B43AC9" w:rsidRPr="00825625">
        <w:rPr>
          <w:rFonts w:ascii="Times New Roman" w:hAnsi="Times New Roman" w:cs="Times New Roman"/>
          <w:sz w:val="24"/>
          <w:szCs w:val="24"/>
        </w:rPr>
        <w:t xml:space="preserve"> Главного государственного санитарного врача Российской Федерации от 15 мая 20l3r. №26 </w:t>
      </w:r>
      <w:proofErr w:type="spellStart"/>
      <w:r w:rsidR="00B43AC9" w:rsidRPr="00825625">
        <w:rPr>
          <w:rFonts w:ascii="Times New Roman" w:hAnsi="Times New Roman" w:cs="Times New Roman"/>
          <w:sz w:val="24"/>
          <w:szCs w:val="24"/>
        </w:rPr>
        <w:t>г.Москва</w:t>
      </w:r>
      <w:proofErr w:type="spellEnd"/>
      <w:r w:rsidR="00B43AC9" w:rsidRPr="00825625">
        <w:rPr>
          <w:rFonts w:ascii="Times New Roman" w:hAnsi="Times New Roman" w:cs="Times New Roman"/>
          <w:sz w:val="24"/>
          <w:szCs w:val="24"/>
        </w:rPr>
        <w:t xml:space="preserve"> от «Об утверждении Сан</w:t>
      </w:r>
      <w:r w:rsidR="001838CE">
        <w:rPr>
          <w:rFonts w:ascii="Times New Roman" w:hAnsi="Times New Roman" w:cs="Times New Roman"/>
          <w:sz w:val="24"/>
          <w:szCs w:val="24"/>
        </w:rPr>
        <w:t>ПиН; - 2.4.1.3049-13 «Санитарно-</w:t>
      </w:r>
      <w:r w:rsidR="00B43AC9" w:rsidRPr="00825625">
        <w:rPr>
          <w:rFonts w:ascii="Times New Roman" w:hAnsi="Times New Roman" w:cs="Times New Roman"/>
          <w:sz w:val="24"/>
          <w:szCs w:val="24"/>
        </w:rPr>
        <w:t xml:space="preserve">эпидемиологические требования к устройству, содержанию и организации режима работы дошкольных образовательных организаций»; </w:t>
      </w:r>
    </w:p>
    <w:p w:rsidR="00A23783" w:rsidRPr="00825625" w:rsidRDefault="00B43AC9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 xml:space="preserve">- </w:t>
      </w:r>
      <w:r w:rsidR="00A23783" w:rsidRPr="00825625">
        <w:rPr>
          <w:rFonts w:ascii="Times New Roman" w:hAnsi="Times New Roman" w:cs="Times New Roman"/>
          <w:sz w:val="24"/>
          <w:szCs w:val="24"/>
        </w:rPr>
        <w:t>Постановлением Главного государственного санитарного врача Российской Федерации от 22.10.2013 №60 «Об утверждении санитарно-эпидемиологических правил СП3.1.2.3114-13 «Профилактика</w:t>
      </w:r>
      <w:r w:rsidR="003978AE" w:rsidRPr="00825625">
        <w:rPr>
          <w:rFonts w:ascii="Times New Roman" w:hAnsi="Times New Roman" w:cs="Times New Roman"/>
          <w:sz w:val="24"/>
          <w:szCs w:val="24"/>
        </w:rPr>
        <w:t xml:space="preserve"> </w:t>
      </w:r>
      <w:r w:rsidR="00A23783" w:rsidRPr="00825625">
        <w:rPr>
          <w:rFonts w:ascii="Times New Roman" w:hAnsi="Times New Roman" w:cs="Times New Roman"/>
          <w:sz w:val="24"/>
          <w:szCs w:val="24"/>
        </w:rPr>
        <w:t>туберкулеза»</w:t>
      </w:r>
      <w:r w:rsidR="003978AE" w:rsidRPr="00825625">
        <w:rPr>
          <w:rFonts w:ascii="Times New Roman" w:hAnsi="Times New Roman" w:cs="Times New Roman"/>
          <w:sz w:val="24"/>
          <w:szCs w:val="24"/>
        </w:rPr>
        <w:t>;</w:t>
      </w:r>
    </w:p>
    <w:p w:rsidR="003978AE" w:rsidRPr="00825625" w:rsidRDefault="003978AE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- Постановлением Главного государственного санитарного врача Российской Федерации от 28.07.2011 №107 «Об утверждении СП 3.1.2951-11 «Профилактика полиомиелита»;</w:t>
      </w:r>
    </w:p>
    <w:p w:rsidR="003978AE" w:rsidRPr="00825625" w:rsidRDefault="003978AE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 xml:space="preserve">- Правовыми актами администрации </w:t>
      </w:r>
      <w:proofErr w:type="spellStart"/>
      <w:r w:rsidRPr="00825625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825625">
        <w:rPr>
          <w:rFonts w:ascii="Times New Roman" w:hAnsi="Times New Roman" w:cs="Times New Roman"/>
          <w:sz w:val="24"/>
          <w:szCs w:val="24"/>
        </w:rPr>
        <w:t>;</w:t>
      </w:r>
    </w:p>
    <w:p w:rsidR="003978AE" w:rsidRPr="00825625" w:rsidRDefault="00BF61B4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- Уставом МБДОУ;</w:t>
      </w:r>
    </w:p>
    <w:p w:rsidR="003978AE" w:rsidRPr="00825625" w:rsidRDefault="003978AE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- Локальными актами МБДОУ;</w:t>
      </w:r>
    </w:p>
    <w:p w:rsidR="003978AE" w:rsidRPr="00825625" w:rsidRDefault="007C30D4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 xml:space="preserve">- </w:t>
      </w:r>
      <w:r w:rsidR="003978AE" w:rsidRPr="00825625">
        <w:rPr>
          <w:rFonts w:ascii="Times New Roman" w:hAnsi="Times New Roman" w:cs="Times New Roman"/>
          <w:sz w:val="24"/>
          <w:szCs w:val="24"/>
        </w:rPr>
        <w:t>Настоящим порядком.</w:t>
      </w:r>
    </w:p>
    <w:p w:rsidR="003978AE" w:rsidRPr="00825625" w:rsidRDefault="003978AE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Порядок предусматривает пр</w:t>
      </w:r>
      <w:r w:rsidR="007C30D4" w:rsidRPr="00825625">
        <w:rPr>
          <w:rFonts w:ascii="Times New Roman" w:hAnsi="Times New Roman" w:cs="Times New Roman"/>
          <w:sz w:val="24"/>
          <w:szCs w:val="24"/>
        </w:rPr>
        <w:t>и</w:t>
      </w:r>
      <w:r w:rsidRPr="00825625">
        <w:rPr>
          <w:rFonts w:ascii="Times New Roman" w:hAnsi="Times New Roman" w:cs="Times New Roman"/>
          <w:sz w:val="24"/>
          <w:szCs w:val="24"/>
        </w:rPr>
        <w:t>ем в ДОУ всех граждан, имеющих право на получение дошкольного образования, а также прием граждан, имеющих право на получение дошкольного образования и проживающих на территории, за которой закреплено образовательное учреждение.</w:t>
      </w:r>
    </w:p>
    <w:p w:rsidR="002400A1" w:rsidRPr="00825625" w:rsidRDefault="003978AE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В соответствии с действующим Уставом и лицензией ДОУ принимаются дети в возрасте от 2-х месяцев до 7 лет. Для воспитанников с ограниченными возможностями здоровья (далее по тексту ОВЗ) прием на обучение по образовательной программе дошкольного образования, адаптированной для детей со сложной структурой дефекта, может осуществляться до 9 лет, в соответствии с приказом Министерства образования и науки РФ от 19.12.2014г №1599 «Об утверждении федерального государственного стандарта образования обучающихся с умственной отсталостью (интеллектуальны</w:t>
      </w:r>
      <w:r w:rsidR="002400A1" w:rsidRPr="00825625">
        <w:rPr>
          <w:rFonts w:ascii="Times New Roman" w:hAnsi="Times New Roman" w:cs="Times New Roman"/>
          <w:sz w:val="24"/>
          <w:szCs w:val="24"/>
        </w:rPr>
        <w:t>ми нарушениями)».</w:t>
      </w:r>
    </w:p>
    <w:p w:rsidR="002400A1" w:rsidRPr="00825625" w:rsidRDefault="002400A1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Комплектование  в ДОУ осуществляется ежегодно на 01 сентября. При наличии свободных мест прием воспитанников проводится в течение всего календарного года в следующие виды групп:</w:t>
      </w:r>
    </w:p>
    <w:p w:rsidR="006D6C87" w:rsidRPr="00825625" w:rsidRDefault="006D6C87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- комбинированной направленности для детей с нарушениями речи с 3 до 7 лет;</w:t>
      </w:r>
    </w:p>
    <w:p w:rsidR="002400A1" w:rsidRPr="00825625" w:rsidRDefault="002400A1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- общеразвивающей направленности для детей раннего возраста с 2 до 3 лет;</w:t>
      </w:r>
    </w:p>
    <w:p w:rsidR="003978AE" w:rsidRPr="00825625" w:rsidRDefault="002400A1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- общеразвивающей направленности для детей дошкольного возраста с 3 до 4 лет;</w:t>
      </w:r>
    </w:p>
    <w:p w:rsidR="002400A1" w:rsidRPr="00825625" w:rsidRDefault="002400A1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lastRenderedPageBreak/>
        <w:t>- общеразвивающей направленности для детей дошкольного возраста с 4 до 5 лет;</w:t>
      </w:r>
    </w:p>
    <w:p w:rsidR="002400A1" w:rsidRPr="00825625" w:rsidRDefault="002400A1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- общеразвивающей направленности для детей дошкольного возраста с 5 до 6 лет;</w:t>
      </w:r>
    </w:p>
    <w:p w:rsidR="002400A1" w:rsidRPr="00825625" w:rsidRDefault="002400A1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- общеразвивающей направленности для детей дошкольного возраста с 6 до 7 лет.</w:t>
      </w:r>
    </w:p>
    <w:p w:rsidR="006D6C87" w:rsidRPr="00825625" w:rsidRDefault="006D6C87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 xml:space="preserve">1.2. </w:t>
      </w:r>
      <w:r w:rsidR="0041356E" w:rsidRPr="00825625">
        <w:rPr>
          <w:rFonts w:ascii="Times New Roman" w:hAnsi="Times New Roman" w:cs="Times New Roman"/>
          <w:sz w:val="24"/>
          <w:szCs w:val="24"/>
        </w:rPr>
        <w:t xml:space="preserve">Комплектование в ДОУ производится в соответствии с административным регламентом по предоставлению муниципальной услуги «Прием заявлений, постановка на учет и зачисление детей в образовательные учреждения, реализующие основную образовательную программу дошкольного образования (детские сады) в </w:t>
      </w:r>
      <w:proofErr w:type="spellStart"/>
      <w:r w:rsidR="0041356E" w:rsidRPr="00825625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="0041356E" w:rsidRPr="00825625">
        <w:rPr>
          <w:rFonts w:ascii="Times New Roman" w:hAnsi="Times New Roman" w:cs="Times New Roman"/>
          <w:sz w:val="24"/>
          <w:szCs w:val="24"/>
        </w:rPr>
        <w:t xml:space="preserve">» и осуществляется через автоматизированную информационную систему АИС «Комплектование ДОУ». </w:t>
      </w:r>
      <w:r w:rsidRPr="00825625">
        <w:rPr>
          <w:rFonts w:ascii="Times New Roman" w:hAnsi="Times New Roman" w:cs="Times New Roman"/>
          <w:sz w:val="24"/>
          <w:szCs w:val="24"/>
        </w:rPr>
        <w:t xml:space="preserve">Комплектование осуществляется в текущем году с 01 апреля по 30 июня с учетом даты постановки на учет </w:t>
      </w:r>
      <w:r w:rsidR="001E053F" w:rsidRPr="00825625">
        <w:rPr>
          <w:rFonts w:ascii="Times New Roman" w:hAnsi="Times New Roman" w:cs="Times New Roman"/>
          <w:sz w:val="24"/>
          <w:szCs w:val="24"/>
        </w:rPr>
        <w:t>и права на внеочередное или первоочередное зачисление ребенка в ДОУ. После окончания периода комплектования проводится доукомплектование ДОУ при наличии свободных мест (освободившихся, вновь созданных) в период с 1 сентября текущего года по 1 марта следующего года.</w:t>
      </w:r>
    </w:p>
    <w:p w:rsidR="00276865" w:rsidRPr="00825625" w:rsidRDefault="00276865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 xml:space="preserve">1.3. Сроки комплектования для детей, зарегистрированных по месту жительства или по месту пребывания на территории </w:t>
      </w:r>
      <w:proofErr w:type="spellStart"/>
      <w:r w:rsidRPr="00825625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825625">
        <w:rPr>
          <w:rFonts w:ascii="Times New Roman" w:hAnsi="Times New Roman" w:cs="Times New Roman"/>
          <w:sz w:val="24"/>
          <w:szCs w:val="24"/>
        </w:rPr>
        <w:t>:</w:t>
      </w:r>
    </w:p>
    <w:p w:rsidR="00276865" w:rsidRPr="00825625" w:rsidRDefault="00276865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- имеющие внеочередное или первоочередное право на зачисление в ДОУ;</w:t>
      </w:r>
    </w:p>
    <w:p w:rsidR="00276865" w:rsidRPr="00825625" w:rsidRDefault="00276865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 xml:space="preserve">- стоящие на учете по переводу из ДОУ одного района Татарстана в ДОУ другого района </w:t>
      </w:r>
      <w:proofErr w:type="spellStart"/>
      <w:r w:rsidRPr="00825625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825625">
        <w:rPr>
          <w:rFonts w:ascii="Times New Roman" w:hAnsi="Times New Roman" w:cs="Times New Roman"/>
          <w:sz w:val="24"/>
          <w:szCs w:val="24"/>
        </w:rPr>
        <w:t>;</w:t>
      </w:r>
    </w:p>
    <w:p w:rsidR="00276865" w:rsidRPr="00825625" w:rsidRDefault="00276865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 xml:space="preserve">- стоящие на учете по переводу из одного ДОУ в другую одного района </w:t>
      </w:r>
      <w:proofErr w:type="spellStart"/>
      <w:r w:rsidRPr="00825625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825625">
        <w:rPr>
          <w:rFonts w:ascii="Times New Roman" w:hAnsi="Times New Roman" w:cs="Times New Roman"/>
          <w:sz w:val="24"/>
          <w:szCs w:val="24"/>
        </w:rPr>
        <w:t>;</w:t>
      </w:r>
    </w:p>
    <w:p w:rsidR="00276865" w:rsidRPr="00825625" w:rsidRDefault="00276865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 xml:space="preserve">- дети, стоящие на учете, не зарегистрированные по месту жительства или по месту пребывания на территории Казани, получают направления в ДОУ в период доукомплектования. </w:t>
      </w:r>
    </w:p>
    <w:p w:rsidR="00276865" w:rsidRPr="00825625" w:rsidRDefault="00276865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1.4. Внеочередное или первоочередное право предоставляется родителям (законным представителям) на основании документа, подтверждающего наличие такого права, согласно</w:t>
      </w:r>
      <w:r w:rsidR="009028E8" w:rsidRPr="00825625">
        <w:rPr>
          <w:rFonts w:ascii="Times New Roman" w:hAnsi="Times New Roman" w:cs="Times New Roman"/>
          <w:sz w:val="24"/>
          <w:szCs w:val="24"/>
        </w:rPr>
        <w:t xml:space="preserve"> </w:t>
      </w:r>
      <w:r w:rsidR="007C3BBD" w:rsidRPr="00825625">
        <w:rPr>
          <w:rFonts w:ascii="Times New Roman" w:hAnsi="Times New Roman" w:cs="Times New Roman"/>
          <w:sz w:val="24"/>
          <w:szCs w:val="24"/>
        </w:rPr>
        <w:t xml:space="preserve">Административного </w:t>
      </w:r>
      <w:r w:rsidR="009028E8" w:rsidRPr="00825625">
        <w:rPr>
          <w:rFonts w:ascii="Times New Roman" w:hAnsi="Times New Roman" w:cs="Times New Roman"/>
          <w:sz w:val="24"/>
          <w:szCs w:val="24"/>
        </w:rPr>
        <w:t>Рег</w:t>
      </w:r>
      <w:r w:rsidR="007C30D4" w:rsidRPr="00825625">
        <w:rPr>
          <w:rFonts w:ascii="Times New Roman" w:hAnsi="Times New Roman" w:cs="Times New Roman"/>
          <w:sz w:val="24"/>
          <w:szCs w:val="24"/>
        </w:rPr>
        <w:t>ламента</w:t>
      </w:r>
      <w:r w:rsidR="009028E8" w:rsidRPr="008256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28E8" w:rsidRPr="00825625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="009028E8" w:rsidRPr="008256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28E8" w:rsidRPr="00825625" w:rsidRDefault="009028E8" w:rsidP="009028E8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Прием детей с ограниченными возможностями здоровья (тяжелыми нарушениями речи, сложной структурой дефекта) на обучение по образовательной программе дошкольного образования, адаптированной для обучающихся с ограниченными возможностями здоровья (с тяжелыми нарушениями речи и сложной структурой дефекта) осуществляется с согласия родителей (законных представителей) на основании заключения психолого-медико-педагогической комиссии (ПМПК)</w:t>
      </w:r>
      <w:r w:rsidR="001838CE">
        <w:rPr>
          <w:rFonts w:ascii="Times New Roman" w:hAnsi="Times New Roman" w:cs="Times New Roman"/>
          <w:sz w:val="24"/>
          <w:szCs w:val="24"/>
        </w:rPr>
        <w:t>.</w:t>
      </w:r>
    </w:p>
    <w:p w:rsidR="0041356E" w:rsidRPr="00825625" w:rsidRDefault="0041356E" w:rsidP="009028E8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1.5. Количество воспитанников в группах МБДОУ определяется исходя из расчета площади групповых помещений.</w:t>
      </w:r>
    </w:p>
    <w:p w:rsidR="0041356E" w:rsidRPr="00825625" w:rsidRDefault="00D63EF8" w:rsidP="009028E8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1.6. Контингент воспитанников формируется в соответствии с их возрастом.</w:t>
      </w:r>
    </w:p>
    <w:p w:rsidR="009028E8" w:rsidRPr="00825625" w:rsidRDefault="009028E8" w:rsidP="00AF6F65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25625">
        <w:rPr>
          <w:rFonts w:ascii="Times New Roman" w:hAnsi="Times New Roman" w:cs="Times New Roman"/>
          <w:b/>
          <w:sz w:val="24"/>
          <w:szCs w:val="24"/>
        </w:rPr>
        <w:t>Функции и полномочия руководителя ДОУ по приему детей</w:t>
      </w:r>
    </w:p>
    <w:p w:rsidR="00AF6F65" w:rsidRPr="00825625" w:rsidRDefault="00AF6F65" w:rsidP="00AF6F6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Заведующий ДОУ в своей деятельности по зачислению ребенка:</w:t>
      </w:r>
    </w:p>
    <w:p w:rsidR="009028E8" w:rsidRPr="00825625" w:rsidRDefault="00B43AC9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2.1.</w:t>
      </w:r>
      <w:r w:rsidR="00AF6F65" w:rsidRPr="00825625">
        <w:rPr>
          <w:rFonts w:ascii="Times New Roman" w:hAnsi="Times New Roman" w:cs="Times New Roman"/>
          <w:sz w:val="24"/>
          <w:szCs w:val="24"/>
        </w:rPr>
        <w:t xml:space="preserve"> Руководствуется Административным регламентом и настоящим порядком.</w:t>
      </w:r>
      <w:r w:rsidRPr="008256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6F65" w:rsidRPr="00825625" w:rsidRDefault="00AF6F65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2.2. Осуществляет п</w:t>
      </w:r>
      <w:r w:rsidR="00B43AC9" w:rsidRPr="00825625">
        <w:rPr>
          <w:rFonts w:ascii="Times New Roman" w:hAnsi="Times New Roman" w:cs="Times New Roman"/>
          <w:sz w:val="24"/>
          <w:szCs w:val="24"/>
        </w:rPr>
        <w:t xml:space="preserve">рием детей в </w:t>
      </w:r>
      <w:r w:rsidRPr="00825625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B43AC9" w:rsidRPr="00825625">
        <w:rPr>
          <w:rFonts w:ascii="Times New Roman" w:hAnsi="Times New Roman" w:cs="Times New Roman"/>
          <w:sz w:val="24"/>
          <w:szCs w:val="24"/>
        </w:rPr>
        <w:t>или ответственным лицом</w:t>
      </w:r>
      <w:r w:rsidRPr="00825625">
        <w:rPr>
          <w:rFonts w:ascii="Times New Roman" w:hAnsi="Times New Roman" w:cs="Times New Roman"/>
          <w:sz w:val="24"/>
          <w:szCs w:val="24"/>
        </w:rPr>
        <w:t xml:space="preserve"> по личному заявлению о зачислении ребенка в ДОУ родителя</w:t>
      </w:r>
      <w:r w:rsidR="001838CE">
        <w:rPr>
          <w:rFonts w:ascii="Times New Roman" w:hAnsi="Times New Roman" w:cs="Times New Roman"/>
          <w:sz w:val="24"/>
          <w:szCs w:val="24"/>
        </w:rPr>
        <w:t xml:space="preserve"> </w:t>
      </w:r>
      <w:r w:rsidRPr="00825625">
        <w:rPr>
          <w:rFonts w:ascii="Times New Roman" w:hAnsi="Times New Roman" w:cs="Times New Roman"/>
          <w:sz w:val="24"/>
          <w:szCs w:val="24"/>
        </w:rPr>
        <w:t>(законного представителя) согласно приложению №1, при предъявлении оригиналов до</w:t>
      </w:r>
      <w:r w:rsidR="006E7254">
        <w:rPr>
          <w:rFonts w:ascii="Times New Roman" w:hAnsi="Times New Roman" w:cs="Times New Roman"/>
          <w:sz w:val="24"/>
          <w:szCs w:val="24"/>
        </w:rPr>
        <w:t>кументов</w:t>
      </w:r>
      <w:r w:rsidRPr="00825625">
        <w:rPr>
          <w:rFonts w:ascii="Times New Roman" w:hAnsi="Times New Roman" w:cs="Times New Roman"/>
          <w:sz w:val="24"/>
          <w:szCs w:val="24"/>
        </w:rPr>
        <w:t>, в сроки действия электронного направления. Родители (законные представители) несут ответственность за своевременное предоставление необходимых документов в ДОУ.</w:t>
      </w:r>
    </w:p>
    <w:p w:rsidR="00AF6F65" w:rsidRPr="00825625" w:rsidRDefault="00AF6F65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2.3. При приеме документов в ДОУ регистрирует заявление о зачислении ребенка и прилагаемые к нему документы</w:t>
      </w:r>
      <w:r w:rsidR="00BF4125">
        <w:rPr>
          <w:rFonts w:ascii="Times New Roman" w:hAnsi="Times New Roman" w:cs="Times New Roman"/>
          <w:sz w:val="24"/>
          <w:szCs w:val="24"/>
        </w:rPr>
        <w:t>,</w:t>
      </w:r>
      <w:r w:rsidR="00BF4125" w:rsidRPr="00825625">
        <w:rPr>
          <w:rFonts w:ascii="Times New Roman" w:hAnsi="Times New Roman" w:cs="Times New Roman"/>
          <w:sz w:val="24"/>
          <w:szCs w:val="24"/>
        </w:rPr>
        <w:t xml:space="preserve"> представленные роди</w:t>
      </w:r>
      <w:r w:rsidR="00BF4125">
        <w:rPr>
          <w:rFonts w:ascii="Times New Roman" w:hAnsi="Times New Roman" w:cs="Times New Roman"/>
          <w:sz w:val="24"/>
          <w:szCs w:val="24"/>
        </w:rPr>
        <w:t>телем (законным представителем)</w:t>
      </w:r>
      <w:r w:rsidR="00BF4125" w:rsidRPr="00BF4125">
        <w:rPr>
          <w:rFonts w:ascii="Times New Roman" w:hAnsi="Times New Roman" w:cs="Times New Roman"/>
          <w:sz w:val="24"/>
          <w:szCs w:val="24"/>
        </w:rPr>
        <w:t xml:space="preserve"> </w:t>
      </w:r>
      <w:r w:rsidR="00BF4125" w:rsidRPr="00825625">
        <w:rPr>
          <w:rFonts w:ascii="Times New Roman" w:hAnsi="Times New Roman" w:cs="Times New Roman"/>
          <w:sz w:val="24"/>
          <w:szCs w:val="24"/>
        </w:rPr>
        <w:t>в журнале приема заявлений о прие</w:t>
      </w:r>
      <w:r w:rsidR="006E7254">
        <w:rPr>
          <w:rFonts w:ascii="Times New Roman" w:hAnsi="Times New Roman" w:cs="Times New Roman"/>
          <w:sz w:val="24"/>
          <w:szCs w:val="24"/>
        </w:rPr>
        <w:t>ме в ДОУ  согласно приложению №2</w:t>
      </w:r>
      <w:r w:rsidR="001838CE">
        <w:rPr>
          <w:rFonts w:ascii="Times New Roman" w:hAnsi="Times New Roman" w:cs="Times New Roman"/>
          <w:sz w:val="24"/>
          <w:szCs w:val="24"/>
        </w:rPr>
        <w:t>: паспорт родителя</w:t>
      </w:r>
      <w:r w:rsidR="00BF4125">
        <w:rPr>
          <w:rFonts w:ascii="Times New Roman" w:hAnsi="Times New Roman" w:cs="Times New Roman"/>
          <w:sz w:val="24"/>
          <w:szCs w:val="24"/>
        </w:rPr>
        <w:t xml:space="preserve"> (законного представителя)</w:t>
      </w:r>
      <w:r w:rsidR="001838CE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1838CE">
        <w:rPr>
          <w:rFonts w:ascii="Times New Roman" w:hAnsi="Times New Roman" w:cs="Times New Roman"/>
          <w:sz w:val="24"/>
          <w:szCs w:val="24"/>
        </w:rPr>
        <w:t>снилс</w:t>
      </w:r>
      <w:proofErr w:type="spellEnd"/>
      <w:r w:rsidR="001838CE">
        <w:rPr>
          <w:rFonts w:ascii="Times New Roman" w:hAnsi="Times New Roman" w:cs="Times New Roman"/>
          <w:sz w:val="24"/>
          <w:szCs w:val="24"/>
        </w:rPr>
        <w:t xml:space="preserve"> родителя</w:t>
      </w:r>
      <w:r w:rsidR="00BF4125">
        <w:rPr>
          <w:rFonts w:ascii="Times New Roman" w:hAnsi="Times New Roman" w:cs="Times New Roman"/>
          <w:sz w:val="24"/>
          <w:szCs w:val="24"/>
        </w:rPr>
        <w:t xml:space="preserve"> (законного представителя)</w:t>
      </w:r>
      <w:r w:rsidR="001838CE">
        <w:rPr>
          <w:rFonts w:ascii="Times New Roman" w:hAnsi="Times New Roman" w:cs="Times New Roman"/>
          <w:sz w:val="24"/>
          <w:szCs w:val="24"/>
        </w:rPr>
        <w:t xml:space="preserve">; копия и оригинал свидетельства о рождении ребенка, копия и оригинал </w:t>
      </w:r>
      <w:proofErr w:type="spellStart"/>
      <w:r w:rsidR="001838CE">
        <w:rPr>
          <w:rFonts w:ascii="Times New Roman" w:hAnsi="Times New Roman" w:cs="Times New Roman"/>
          <w:sz w:val="24"/>
          <w:szCs w:val="24"/>
        </w:rPr>
        <w:t>снилс</w:t>
      </w:r>
      <w:proofErr w:type="spellEnd"/>
      <w:r w:rsidR="001838CE">
        <w:rPr>
          <w:rFonts w:ascii="Times New Roman" w:hAnsi="Times New Roman" w:cs="Times New Roman"/>
          <w:sz w:val="24"/>
          <w:szCs w:val="24"/>
        </w:rPr>
        <w:t>(а)  ребенка; копия и оригинал медицинского полиса ребенка</w:t>
      </w:r>
      <w:r w:rsidR="00BF4125">
        <w:rPr>
          <w:rFonts w:ascii="Times New Roman" w:hAnsi="Times New Roman" w:cs="Times New Roman"/>
          <w:sz w:val="24"/>
          <w:szCs w:val="24"/>
        </w:rPr>
        <w:t>, копия и оригинал справки о регистрации по месту жительства ребенка; медицинская карта ребенка.</w:t>
      </w:r>
    </w:p>
    <w:p w:rsidR="00AF6F65" w:rsidRPr="00825625" w:rsidRDefault="00AF6F65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lastRenderedPageBreak/>
        <w:t>2.4. Иностранные граждане и лица без гражданства все документы представляют на русском языке или вместе с заверенным установленном порядке переводом на русский язык.</w:t>
      </w:r>
    </w:p>
    <w:p w:rsidR="00AF6F65" w:rsidRPr="00825625" w:rsidRDefault="00AF6F65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2.5. Выдает расписку о приеме документов, заверенную подписью должностного лица, руководителя ДОУ и печатью</w:t>
      </w:r>
      <w:r w:rsidR="006E7254">
        <w:rPr>
          <w:rFonts w:ascii="Times New Roman" w:hAnsi="Times New Roman" w:cs="Times New Roman"/>
          <w:sz w:val="24"/>
          <w:szCs w:val="24"/>
        </w:rPr>
        <w:t xml:space="preserve"> ДОУ согласно приложению №3</w:t>
      </w:r>
      <w:r w:rsidR="00C66E97" w:rsidRPr="00825625">
        <w:rPr>
          <w:rFonts w:ascii="Times New Roman" w:hAnsi="Times New Roman" w:cs="Times New Roman"/>
          <w:sz w:val="24"/>
          <w:szCs w:val="24"/>
        </w:rPr>
        <w:t>.</w:t>
      </w:r>
    </w:p>
    <w:p w:rsidR="00D63EF8" w:rsidRPr="00825625" w:rsidRDefault="00D63EF8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 xml:space="preserve">Прием детей, впервые поступающих в </w:t>
      </w:r>
      <w:r w:rsidR="00D4667B">
        <w:rPr>
          <w:rFonts w:ascii="Times New Roman" w:hAnsi="Times New Roman" w:cs="Times New Roman"/>
          <w:sz w:val="24"/>
          <w:szCs w:val="24"/>
        </w:rPr>
        <w:t>ДОУ</w:t>
      </w:r>
      <w:r w:rsidRPr="00825625">
        <w:rPr>
          <w:rFonts w:ascii="Times New Roman" w:hAnsi="Times New Roman" w:cs="Times New Roman"/>
          <w:sz w:val="24"/>
          <w:szCs w:val="24"/>
        </w:rPr>
        <w:t>, осуществляется на основании медицинского заключения</w:t>
      </w:r>
      <w:r w:rsidR="00D4667B">
        <w:rPr>
          <w:rFonts w:ascii="Times New Roman" w:hAnsi="Times New Roman" w:cs="Times New Roman"/>
          <w:sz w:val="24"/>
          <w:szCs w:val="24"/>
        </w:rPr>
        <w:t xml:space="preserve"> (медицинская карта ребенка)</w:t>
      </w:r>
      <w:r w:rsidRPr="00825625">
        <w:rPr>
          <w:rFonts w:ascii="Times New Roman" w:hAnsi="Times New Roman" w:cs="Times New Roman"/>
          <w:sz w:val="24"/>
          <w:szCs w:val="24"/>
        </w:rPr>
        <w:t>. В заключении должны стоять подписи врачей, заведующего поликлиникой и печать.</w:t>
      </w:r>
    </w:p>
    <w:p w:rsidR="00C66E97" w:rsidRPr="00825625" w:rsidRDefault="00C66E97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2.6. Во исполнение Постановления главного государственного санитарного врача РФ от 22.10.2013 №60 «Об утверждении санитарно-эпидемиологических правил СП 3.1.2.3114-13 «Профилактика туберкулеза» уведомляет родителей (законных представителей) в письменной форме о невозможности посещения обучающегося детского сада, если:</w:t>
      </w:r>
    </w:p>
    <w:p w:rsidR="00C66E97" w:rsidRPr="00825625" w:rsidRDefault="00C66E97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 xml:space="preserve">- в течение года </w:t>
      </w:r>
      <w:proofErr w:type="spellStart"/>
      <w:r w:rsidRPr="00825625">
        <w:rPr>
          <w:rFonts w:ascii="Times New Roman" w:hAnsi="Times New Roman" w:cs="Times New Roman"/>
          <w:sz w:val="24"/>
          <w:szCs w:val="24"/>
        </w:rPr>
        <w:t>туберкулинодиагностика</w:t>
      </w:r>
      <w:proofErr w:type="spellEnd"/>
      <w:r w:rsidRPr="00825625">
        <w:rPr>
          <w:rFonts w:ascii="Times New Roman" w:hAnsi="Times New Roman" w:cs="Times New Roman"/>
          <w:sz w:val="24"/>
          <w:szCs w:val="24"/>
        </w:rPr>
        <w:t xml:space="preserve"> обучающемуся не проводилась;</w:t>
      </w:r>
    </w:p>
    <w:p w:rsidR="00C66E97" w:rsidRPr="00825625" w:rsidRDefault="00C66E97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- результат реакции пробы МАНТУ не соответствует норме и в течение 1 месяца с момента постановки обучающемуся пробы МАНТУ не предоставлено заключение врача-фтизиатра об отсутствии заболевания туберкулезом.</w:t>
      </w:r>
    </w:p>
    <w:p w:rsidR="00C66E97" w:rsidRPr="00825625" w:rsidRDefault="00C66E97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 xml:space="preserve">2.7. Во исполнение Постановления главного государственного санитарного врача РФ от 28.07.2011 №107 «Об утверждении СП 3.1.2951-11 Профилактика полиомиелита» уведомляет родителей (законных представителей) в письменной форме о разобщении обучающегося, </w:t>
      </w:r>
      <w:proofErr w:type="spellStart"/>
      <w:r w:rsidRPr="00825625">
        <w:rPr>
          <w:rFonts w:ascii="Times New Roman" w:hAnsi="Times New Roman" w:cs="Times New Roman"/>
          <w:sz w:val="24"/>
          <w:szCs w:val="24"/>
        </w:rPr>
        <w:t>непривитого</w:t>
      </w:r>
      <w:proofErr w:type="spellEnd"/>
      <w:r w:rsidRPr="00825625">
        <w:rPr>
          <w:rFonts w:ascii="Times New Roman" w:hAnsi="Times New Roman" w:cs="Times New Roman"/>
          <w:sz w:val="24"/>
          <w:szCs w:val="24"/>
        </w:rPr>
        <w:t xml:space="preserve"> против полиомиелита или получившего менее 3-х доз полиомиелитной вакцины с обучающимися, привитыми вакциной ОПВ (оральной вакциной против полиомиелита) в течение последних 60 дней, на срок – 60 дней с момента получения детьми последней прививки ОПВ.</w:t>
      </w:r>
    </w:p>
    <w:p w:rsidR="00643494" w:rsidRPr="00825625" w:rsidRDefault="00643494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2.8. Принимает решение о зачислении ребенка или об отказе в зачислении в ДОУ по результатам рассмотрения заявления и документов, приложенных к ним.</w:t>
      </w:r>
    </w:p>
    <w:p w:rsidR="00643494" w:rsidRPr="00825625" w:rsidRDefault="0041356E" w:rsidP="00D63EF8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Информация о ребенке поступает посредством автоматизированной информационной системы АИС «Комплектование ДОУ»,</w:t>
      </w:r>
      <w:r w:rsidR="00D63EF8" w:rsidRPr="008256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63EF8" w:rsidRPr="00825625">
        <w:rPr>
          <w:rFonts w:ascii="Times New Roman" w:hAnsi="Times New Roman" w:cs="Times New Roman"/>
          <w:sz w:val="24"/>
          <w:szCs w:val="24"/>
        </w:rPr>
        <w:t>следовательно</w:t>
      </w:r>
      <w:proofErr w:type="gramEnd"/>
      <w:r w:rsidR="00D63EF8" w:rsidRPr="00825625">
        <w:rPr>
          <w:rFonts w:ascii="Times New Roman" w:hAnsi="Times New Roman" w:cs="Times New Roman"/>
          <w:sz w:val="24"/>
          <w:szCs w:val="24"/>
        </w:rPr>
        <w:t xml:space="preserve"> имеются о</w:t>
      </w:r>
      <w:r w:rsidR="00643494" w:rsidRPr="00825625">
        <w:rPr>
          <w:rFonts w:ascii="Times New Roman" w:hAnsi="Times New Roman" w:cs="Times New Roman"/>
          <w:sz w:val="24"/>
          <w:szCs w:val="24"/>
        </w:rPr>
        <w:t>снования для отказа  в зачислении ребенка в ДОУ:</w:t>
      </w:r>
    </w:p>
    <w:p w:rsidR="00643494" w:rsidRPr="00825625" w:rsidRDefault="00643494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- отсутс</w:t>
      </w:r>
      <w:r w:rsidR="00D4667B">
        <w:rPr>
          <w:rFonts w:ascii="Times New Roman" w:hAnsi="Times New Roman" w:cs="Times New Roman"/>
          <w:sz w:val="24"/>
          <w:szCs w:val="24"/>
        </w:rPr>
        <w:t xml:space="preserve">твие ребенка в списке </w:t>
      </w:r>
      <w:r w:rsidRPr="00825625">
        <w:rPr>
          <w:rFonts w:ascii="Times New Roman" w:hAnsi="Times New Roman" w:cs="Times New Roman"/>
          <w:sz w:val="24"/>
          <w:szCs w:val="24"/>
        </w:rPr>
        <w:t>направленных детей;</w:t>
      </w:r>
    </w:p>
    <w:p w:rsidR="00643494" w:rsidRPr="00825625" w:rsidRDefault="00643494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- непредставление документов, необходимых при зачислении ребенка в ДОУ;</w:t>
      </w:r>
    </w:p>
    <w:p w:rsidR="00643494" w:rsidRPr="00825625" w:rsidRDefault="00643494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- обращение лица, не относящегося к категории родитель (законный представитель).</w:t>
      </w:r>
    </w:p>
    <w:p w:rsidR="00643494" w:rsidRPr="00825625" w:rsidRDefault="00643494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2.9. Заключает договор об образовании по (адаптированным программам) образовательным программам дошкольного образования с родителями (законными представителями) ребенка в 2 экземплярах с выдачей одного экземпляра договора родителям (законным представителям). Второй экземпляр хранится в личном деле воспитанника ДОУ.</w:t>
      </w:r>
    </w:p>
    <w:p w:rsidR="00B03062" w:rsidRPr="00825625" w:rsidRDefault="00B03062" w:rsidP="00B03062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2.10. Обязан ознакомить родителей (законных представителей) с уставом ДОУ, лицензией на осуществление образовательной деятельности, с (адаптированными) образовательными программами и другими локальными актами, регламентирующими организацию и осуществление образовательной деятельности, их правами и обязанностями.</w:t>
      </w:r>
    </w:p>
    <w:p w:rsidR="00B03062" w:rsidRPr="00825625" w:rsidRDefault="00B03062" w:rsidP="00B03062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Факт ознакомления родителей (законных представителей) ребенка с выше указанными документами фиксируется в заявлении о зачислении ребенка в ДОУ и заверяется подписью родителей (законных представителей) ребенка. Подписью родителей  (законных представителей) ребенка фиксируется также согласие на обработку персональных данных ребёнка в соответствии с действующим законодательством.</w:t>
      </w:r>
    </w:p>
    <w:p w:rsidR="00B03062" w:rsidRPr="00825625" w:rsidRDefault="00B03062" w:rsidP="00B03062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2.11. Основанием возникновения образовательных отношений является приказ о зачислении ребенка в ДОУ. Заведующий издает приказ о зачислении в срок не позднее трех рабочих дней после заключения договора и размещает его на информационном стенде ДОУ в течение трех дней после издания.</w:t>
      </w:r>
    </w:p>
    <w:p w:rsidR="008B1EF0" w:rsidRPr="00825625" w:rsidRDefault="00B03062" w:rsidP="00B03062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2.12. Оформляет на каждого ребенка, зачисленного в ДОУ, личное дело, в котором хранятся копии документов, представленных при приеме документов в ДОУ</w:t>
      </w:r>
      <w:r w:rsidR="0041356E" w:rsidRPr="00825625">
        <w:rPr>
          <w:rFonts w:ascii="Times New Roman" w:hAnsi="Times New Roman" w:cs="Times New Roman"/>
          <w:sz w:val="24"/>
          <w:szCs w:val="24"/>
        </w:rPr>
        <w:t xml:space="preserve"> в течение всего времени пребывания ребенка в МБДОУ.</w:t>
      </w:r>
    </w:p>
    <w:p w:rsidR="008B1EF0" w:rsidRDefault="008B1EF0" w:rsidP="00B03062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lastRenderedPageBreak/>
        <w:t>2.13. В случае прекращения деятельности ДОУ по обстоятельствам, независящим от воли родителей (законных представителей), в том числе в случае ликвидации ДОУ, информирует родителей (законных представителей).</w:t>
      </w:r>
    </w:p>
    <w:p w:rsidR="00D4667B" w:rsidRPr="00825625" w:rsidRDefault="00D4667B" w:rsidP="00B03062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8B1EF0" w:rsidRDefault="008B1EF0" w:rsidP="00B03062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Ежегодно руководитель ДОУ обязан подводить итоги по контингенту воспитанников, наличия свободным мест,  указанием количества воспитанников, выбывших в школу и по другим причинам.</w:t>
      </w:r>
    </w:p>
    <w:p w:rsidR="00D4667B" w:rsidRPr="00825625" w:rsidRDefault="00D4667B" w:rsidP="00B03062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B03062" w:rsidRDefault="007C3BBD" w:rsidP="00B03062">
      <w:pPr>
        <w:pStyle w:val="a4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5625">
        <w:rPr>
          <w:rFonts w:ascii="Times New Roman" w:hAnsi="Times New Roman" w:cs="Times New Roman"/>
          <w:b/>
          <w:sz w:val="24"/>
          <w:szCs w:val="24"/>
        </w:rPr>
        <w:t>Настоящее положение действует до принятия нового.</w:t>
      </w:r>
    </w:p>
    <w:p w:rsidR="00D4667B" w:rsidRPr="00825625" w:rsidRDefault="00D4667B" w:rsidP="00B03062">
      <w:pPr>
        <w:pStyle w:val="a4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3BBD" w:rsidRPr="00825625" w:rsidRDefault="007C3BBD" w:rsidP="00B03062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25625">
        <w:rPr>
          <w:rFonts w:ascii="Times New Roman" w:hAnsi="Times New Roman" w:cs="Times New Roman"/>
          <w:sz w:val="24"/>
          <w:szCs w:val="24"/>
        </w:rPr>
        <w:t>Изменения в настоящий Порядок приема могут вноситься в соответствии действующим законодательством и Уставом МБДОУ. Порядок приема  размещается на официальном сайте МБДОУ в сети Интернет.</w:t>
      </w:r>
    </w:p>
    <w:p w:rsidR="00B03062" w:rsidRPr="00825625" w:rsidRDefault="00B03062" w:rsidP="00B43AC9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643494" w:rsidRDefault="00643494" w:rsidP="00B43AC9">
      <w:pPr>
        <w:pStyle w:val="a4"/>
        <w:ind w:left="1080"/>
        <w:jc w:val="both"/>
        <w:rPr>
          <w:sz w:val="28"/>
          <w:szCs w:val="28"/>
        </w:rPr>
      </w:pPr>
    </w:p>
    <w:p w:rsidR="004E47EC" w:rsidRPr="00B43AC9" w:rsidRDefault="004E47EC" w:rsidP="00B43AC9">
      <w:pPr>
        <w:pStyle w:val="a4"/>
        <w:ind w:left="1080"/>
        <w:jc w:val="both"/>
        <w:rPr>
          <w:sz w:val="28"/>
          <w:szCs w:val="28"/>
        </w:rPr>
      </w:pPr>
    </w:p>
    <w:sectPr w:rsidR="004E47EC" w:rsidRPr="00B43AC9" w:rsidSect="001D2D77">
      <w:pgSz w:w="11906" w:h="16838"/>
      <w:pgMar w:top="567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CA04A8F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A560430"/>
    <w:multiLevelType w:val="multilevel"/>
    <w:tmpl w:val="462430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0F6"/>
    <w:rsid w:val="001838CE"/>
    <w:rsid w:val="001D2D77"/>
    <w:rsid w:val="001E053F"/>
    <w:rsid w:val="002400A1"/>
    <w:rsid w:val="00276865"/>
    <w:rsid w:val="003978AE"/>
    <w:rsid w:val="0041356E"/>
    <w:rsid w:val="004E47EC"/>
    <w:rsid w:val="00643494"/>
    <w:rsid w:val="006D6C87"/>
    <w:rsid w:val="006E7254"/>
    <w:rsid w:val="007C30D4"/>
    <w:rsid w:val="007C3BBD"/>
    <w:rsid w:val="00825625"/>
    <w:rsid w:val="008B1EF0"/>
    <w:rsid w:val="009028E8"/>
    <w:rsid w:val="00A23783"/>
    <w:rsid w:val="00AF6F65"/>
    <w:rsid w:val="00B03062"/>
    <w:rsid w:val="00B43AC9"/>
    <w:rsid w:val="00BB70EA"/>
    <w:rsid w:val="00BF4125"/>
    <w:rsid w:val="00BF61B4"/>
    <w:rsid w:val="00C66E97"/>
    <w:rsid w:val="00D100F6"/>
    <w:rsid w:val="00D4667B"/>
    <w:rsid w:val="00D63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B43AC9"/>
    <w:pPr>
      <w:ind w:left="720"/>
      <w:contextualSpacing/>
    </w:pPr>
  </w:style>
  <w:style w:type="paragraph" w:styleId="a">
    <w:name w:val="List Bullet"/>
    <w:basedOn w:val="a0"/>
    <w:uiPriority w:val="99"/>
    <w:unhideWhenUsed/>
    <w:rsid w:val="00AF6F65"/>
    <w:pPr>
      <w:numPr>
        <w:numId w:val="2"/>
      </w:numPr>
      <w:contextualSpacing/>
    </w:pPr>
  </w:style>
  <w:style w:type="paragraph" w:styleId="a5">
    <w:name w:val="Balloon Text"/>
    <w:basedOn w:val="a0"/>
    <w:link w:val="a6"/>
    <w:uiPriority w:val="99"/>
    <w:semiHidden/>
    <w:unhideWhenUsed/>
    <w:rsid w:val="006E72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1"/>
    <w:link w:val="a5"/>
    <w:uiPriority w:val="99"/>
    <w:semiHidden/>
    <w:rsid w:val="006E725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B43AC9"/>
    <w:pPr>
      <w:ind w:left="720"/>
      <w:contextualSpacing/>
    </w:pPr>
  </w:style>
  <w:style w:type="paragraph" w:styleId="a">
    <w:name w:val="List Bullet"/>
    <w:basedOn w:val="a0"/>
    <w:uiPriority w:val="99"/>
    <w:unhideWhenUsed/>
    <w:rsid w:val="00AF6F65"/>
    <w:pPr>
      <w:numPr>
        <w:numId w:val="2"/>
      </w:numPr>
      <w:contextualSpacing/>
    </w:pPr>
  </w:style>
  <w:style w:type="paragraph" w:styleId="a5">
    <w:name w:val="Balloon Text"/>
    <w:basedOn w:val="a0"/>
    <w:link w:val="a6"/>
    <w:uiPriority w:val="99"/>
    <w:semiHidden/>
    <w:unhideWhenUsed/>
    <w:rsid w:val="006E72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1"/>
    <w:link w:val="a5"/>
    <w:uiPriority w:val="99"/>
    <w:semiHidden/>
    <w:rsid w:val="006E72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5</Pages>
  <Words>1652</Words>
  <Characters>9423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Звездочки</cp:lastModifiedBy>
  <cp:revision>17</cp:revision>
  <cp:lastPrinted>2020-05-19T09:45:00Z</cp:lastPrinted>
  <dcterms:created xsi:type="dcterms:W3CDTF">2020-05-08T10:41:00Z</dcterms:created>
  <dcterms:modified xsi:type="dcterms:W3CDTF">2020-06-18T07:18:00Z</dcterms:modified>
</cp:coreProperties>
</file>